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32" w:rsidRPr="00CC4A9D" w:rsidRDefault="002C6819" w:rsidP="002C6819">
      <w:pPr>
        <w:ind w:right="98"/>
        <w:rPr>
          <w:b/>
          <w:sz w:val="28"/>
          <w:szCs w:val="24"/>
        </w:rPr>
      </w:pPr>
      <w:r>
        <w:rPr>
          <w:b/>
          <w:szCs w:val="24"/>
        </w:rPr>
        <w:t>SPECIALIZZAZIONI</w:t>
      </w:r>
    </w:p>
    <w:p w:rsidR="00A07032" w:rsidRPr="00CC4A9D" w:rsidRDefault="00A07032" w:rsidP="00A07032">
      <w:pPr>
        <w:ind w:left="3119" w:right="98"/>
        <w:rPr>
          <w:b/>
          <w:sz w:val="28"/>
          <w:szCs w:val="24"/>
        </w:rPr>
      </w:pPr>
      <w:r w:rsidRPr="00CC4A9D">
        <w:rPr>
          <w:b/>
          <w:sz w:val="28"/>
          <w:szCs w:val="24"/>
        </w:rPr>
        <w:t xml:space="preserve"> </w:t>
      </w:r>
      <w:bookmarkStart w:id="0" w:name="_GoBack"/>
      <w:bookmarkEnd w:id="0"/>
    </w:p>
    <w:p w:rsidR="00A07032" w:rsidRPr="00CC4A9D" w:rsidRDefault="00DF2B43" w:rsidP="002C6819">
      <w:pPr>
        <w:ind w:right="98"/>
        <w:rPr>
          <w:b/>
          <w:sz w:val="32"/>
          <w:szCs w:val="28"/>
        </w:rPr>
      </w:pPr>
      <w:proofErr w:type="spellStart"/>
      <w:r>
        <w:rPr>
          <w:b/>
          <w:sz w:val="28"/>
          <w:szCs w:val="24"/>
        </w:rPr>
        <w:t>Dott</w:t>
      </w:r>
      <w:proofErr w:type="spellEnd"/>
      <w:r>
        <w:rPr>
          <w:b/>
          <w:sz w:val="28"/>
          <w:szCs w:val="24"/>
        </w:rPr>
        <w:t xml:space="preserve">. </w:t>
      </w:r>
      <w:proofErr w:type="spellStart"/>
      <w:r w:rsidR="00A07032" w:rsidRPr="00CC4A9D">
        <w:rPr>
          <w:b/>
          <w:sz w:val="28"/>
          <w:szCs w:val="24"/>
        </w:rPr>
        <w:t>Geol</w:t>
      </w:r>
      <w:proofErr w:type="spellEnd"/>
      <w:r w:rsidR="00A07032" w:rsidRPr="00CC4A9D">
        <w:rPr>
          <w:b/>
          <w:sz w:val="28"/>
          <w:szCs w:val="24"/>
        </w:rPr>
        <w:t>. Gianfranco Bartolo</w:t>
      </w:r>
    </w:p>
    <w:p w:rsidR="00A07032" w:rsidRDefault="00A07032" w:rsidP="002C6819">
      <w:pPr>
        <w:ind w:right="98"/>
        <w:rPr>
          <w:b/>
          <w:sz w:val="28"/>
          <w:szCs w:val="22"/>
        </w:rPr>
      </w:pPr>
      <w:proofErr w:type="spellStart"/>
      <w:r w:rsidRPr="00CC4A9D">
        <w:rPr>
          <w:b/>
          <w:sz w:val="28"/>
          <w:szCs w:val="22"/>
        </w:rPr>
        <w:t>Geologo</w:t>
      </w:r>
      <w:proofErr w:type="spellEnd"/>
      <w:r w:rsidRPr="00CC4A9D">
        <w:rPr>
          <w:b/>
          <w:sz w:val="28"/>
          <w:szCs w:val="22"/>
        </w:rPr>
        <w:t xml:space="preserve"> </w:t>
      </w:r>
      <w:proofErr w:type="spellStart"/>
      <w:r w:rsidRPr="00CC4A9D">
        <w:rPr>
          <w:b/>
          <w:sz w:val="28"/>
          <w:szCs w:val="22"/>
        </w:rPr>
        <w:t>Applicato</w:t>
      </w:r>
      <w:proofErr w:type="spellEnd"/>
      <w:r w:rsidR="002C6819">
        <w:rPr>
          <w:b/>
          <w:sz w:val="28"/>
          <w:szCs w:val="22"/>
        </w:rPr>
        <w:tab/>
      </w:r>
      <w:proofErr w:type="spellStart"/>
      <w:r w:rsidRPr="00CC4A9D">
        <w:rPr>
          <w:b/>
          <w:sz w:val="28"/>
          <w:szCs w:val="22"/>
        </w:rPr>
        <w:t>Abilitato</w:t>
      </w:r>
      <w:proofErr w:type="spellEnd"/>
      <w:r w:rsidRPr="00CC4A9D">
        <w:rPr>
          <w:b/>
          <w:sz w:val="28"/>
          <w:szCs w:val="22"/>
        </w:rPr>
        <w:t xml:space="preserve"> 494/96</w:t>
      </w:r>
    </w:p>
    <w:p w:rsidR="00A07032" w:rsidRDefault="00A07032" w:rsidP="002C6819">
      <w:pPr>
        <w:ind w:right="98"/>
        <w:rPr>
          <w:b/>
          <w:sz w:val="28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F44FD2">
              <w:rPr>
                <w:rFonts w:ascii="Arial Narrow" w:hAnsi="Arial Narrow"/>
                <w:b/>
                <w:smallCaps/>
                <w:sz w:val="24"/>
                <w:lang w:val="it-IT"/>
              </w:rPr>
              <w:t>Gianfranco Bartolo</w:t>
            </w:r>
          </w:p>
        </w:tc>
      </w:tr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via scilla n.9/</w:t>
            </w: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10 </w:t>
            </w:r>
            <w:r w:rsidRPr="00F44FD2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CAP</w:t>
            </w:r>
            <w:proofErr w:type="gramEnd"/>
            <w:r w:rsidRPr="00F44FD2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87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027 ,- Paola (</w:t>
            </w:r>
            <w:r w:rsidRPr="00F44FD2">
              <w:rPr>
                <w:rFonts w:ascii="Arial Narrow" w:hAnsi="Arial Narrow"/>
                <w:b/>
                <w:smallCaps/>
                <w:sz w:val="24"/>
                <w:lang w:val="it-IT"/>
              </w:rPr>
              <w:t>CS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)</w:t>
            </w:r>
          </w:p>
        </w:tc>
      </w:tr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Telefono</w:t>
            </w:r>
            <w:r>
              <w:rPr>
                <w:rFonts w:ascii="Arial Narrow" w:hAnsi="Arial Narrow"/>
                <w:b w:val="0"/>
                <w:lang w:val="it-IT"/>
              </w:rPr>
              <w:t xml:space="preserve"> e 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 w:rsidRPr="00F44FD2">
              <w:rPr>
                <w:rFonts w:ascii="Arial Narrow" w:hAnsi="Arial Narrow"/>
                <w:b/>
                <w:sz w:val="24"/>
                <w:lang w:val="it-IT"/>
              </w:rPr>
              <w:t>0982-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623611</w:t>
            </w:r>
          </w:p>
        </w:tc>
      </w:tr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Cellulare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 w:rsidRPr="00F44FD2">
              <w:rPr>
                <w:rFonts w:ascii="Arial Narrow" w:hAnsi="Arial Narrow"/>
                <w:b/>
                <w:sz w:val="24"/>
                <w:lang w:val="it-IT"/>
              </w:rPr>
              <w:t>320-4548451</w:t>
            </w:r>
          </w:p>
        </w:tc>
      </w:tr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 w:rsidRPr="00F44FD2">
              <w:rPr>
                <w:rFonts w:ascii="Arial Narrow" w:hAnsi="Arial Narrow"/>
                <w:b/>
                <w:sz w:val="24"/>
                <w:lang w:val="it-IT"/>
              </w:rPr>
              <w:t>gianfrancobartolo@gmail.com</w:t>
            </w:r>
          </w:p>
        </w:tc>
      </w:tr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proofErr w:type="spellStart"/>
            <w:r>
              <w:rPr>
                <w:rFonts w:ascii="Arial Narrow" w:hAnsi="Arial Narrow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geol.</w:t>
            </w:r>
            <w:r w:rsidRPr="00F44FD2">
              <w:rPr>
                <w:rFonts w:ascii="Arial Narrow" w:hAnsi="Arial Narrow"/>
                <w:b/>
                <w:sz w:val="24"/>
                <w:lang w:val="it-IT"/>
              </w:rPr>
              <w:t>gianfrancobartolo@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pec.epap.it</w:t>
            </w:r>
          </w:p>
        </w:tc>
      </w:tr>
    </w:tbl>
    <w:p w:rsidR="00A07032" w:rsidRPr="00F44FD2" w:rsidRDefault="00A07032" w:rsidP="00A0703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 w:rsidRPr="00CC4A9D">
              <w:rPr>
                <w:rFonts w:ascii="Arial Narrow" w:hAnsi="Arial Narrow"/>
                <w:b/>
                <w:lang w:val="it-IT"/>
              </w:rPr>
              <w:t>italiana</w:t>
            </w:r>
            <w:proofErr w:type="gramEnd"/>
          </w:p>
        </w:tc>
      </w:tr>
    </w:tbl>
    <w:p w:rsidR="00A07032" w:rsidRPr="00F44FD2" w:rsidRDefault="00A07032" w:rsidP="00A0703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Data e luogo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lang w:val="it-IT"/>
              </w:rPr>
            </w:pPr>
            <w:r w:rsidRPr="00CC4A9D">
              <w:rPr>
                <w:rFonts w:ascii="Arial Narrow" w:hAnsi="Arial Narrow"/>
                <w:b/>
                <w:smallCaps/>
                <w:lang w:val="it-IT"/>
              </w:rPr>
              <w:t>17/01/1957 a Cosenza</w:t>
            </w:r>
          </w:p>
        </w:tc>
      </w:tr>
      <w:tr w:rsidR="00A07032" w:rsidRPr="00F44FD2" w:rsidTr="009700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rPr>
                <w:rFonts w:ascii="Arial Narrow" w:hAnsi="Arial Narrow"/>
                <w:b w:val="0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Codice Fiscale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rPr>
                <w:rFonts w:ascii="Arial Narrow" w:hAnsi="Arial Narrow"/>
                <w:b/>
                <w:smallCaps/>
                <w:lang w:val="it-IT"/>
              </w:rPr>
            </w:pPr>
            <w:proofErr w:type="spellStart"/>
            <w:r w:rsidRPr="00CC4A9D">
              <w:rPr>
                <w:rFonts w:ascii="Arial Narrow" w:hAnsi="Arial Narrow"/>
                <w:b/>
                <w:smallCaps/>
                <w:lang w:val="it-IT"/>
              </w:rPr>
              <w:t>brt</w:t>
            </w:r>
            <w:proofErr w:type="spellEnd"/>
            <w:r w:rsidRPr="00CC4A9D">
              <w:rPr>
                <w:rFonts w:ascii="Arial Narrow" w:hAnsi="Arial Narrow"/>
                <w:b/>
                <w:smallCaps/>
                <w:lang w:val="it-IT"/>
              </w:rPr>
              <w:t xml:space="preserve"> </w:t>
            </w:r>
            <w:proofErr w:type="spellStart"/>
            <w:r w:rsidRPr="00CC4A9D">
              <w:rPr>
                <w:rFonts w:ascii="Arial Narrow" w:hAnsi="Arial Narrow"/>
                <w:b/>
                <w:smallCaps/>
                <w:lang w:val="it-IT"/>
              </w:rPr>
              <w:t>gfr</w:t>
            </w:r>
            <w:proofErr w:type="spellEnd"/>
            <w:r w:rsidRPr="00CC4A9D">
              <w:rPr>
                <w:rFonts w:ascii="Arial Narrow" w:hAnsi="Arial Narrow"/>
                <w:b/>
                <w:smallCaps/>
                <w:lang w:val="it-IT"/>
              </w:rPr>
              <w:t xml:space="preserve"> 57a17 d086d</w:t>
            </w:r>
          </w:p>
        </w:tc>
      </w:tr>
    </w:tbl>
    <w:p w:rsidR="00A07032" w:rsidRPr="00F44FD2" w:rsidRDefault="00A07032" w:rsidP="00A0703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7032" w:rsidRPr="00F44FD2" w:rsidTr="002C68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Sede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lang w:val="it-IT"/>
              </w:rPr>
            </w:pPr>
            <w:r w:rsidRPr="00CC4A9D">
              <w:rPr>
                <w:rFonts w:ascii="Arial Narrow" w:hAnsi="Arial Narrow"/>
                <w:b/>
                <w:smallCaps/>
                <w:lang w:val="it-IT"/>
              </w:rPr>
              <w:t xml:space="preserve">via Scilla. 9/10       87027 </w:t>
            </w:r>
            <w:proofErr w:type="spellStart"/>
            <w:r w:rsidRPr="00CC4A9D">
              <w:rPr>
                <w:rFonts w:ascii="Arial Narrow" w:hAnsi="Arial Narrow"/>
                <w:b/>
                <w:smallCaps/>
                <w:lang w:val="it-IT"/>
              </w:rPr>
              <w:t>paola</w:t>
            </w:r>
            <w:proofErr w:type="spellEnd"/>
            <w:r w:rsidRPr="00CC4A9D">
              <w:rPr>
                <w:rFonts w:ascii="Arial Narrow" w:hAnsi="Arial Narrow"/>
                <w:b/>
                <w:smallCaps/>
                <w:lang w:val="it-IT"/>
              </w:rPr>
              <w:t xml:space="preserve"> (</w:t>
            </w:r>
            <w:proofErr w:type="spellStart"/>
            <w:r w:rsidRPr="00CC4A9D">
              <w:rPr>
                <w:rFonts w:ascii="Arial Narrow" w:hAnsi="Arial Narrow"/>
                <w:b/>
                <w:smallCaps/>
                <w:lang w:val="it-IT"/>
              </w:rPr>
              <w:t>cs</w:t>
            </w:r>
            <w:proofErr w:type="spellEnd"/>
            <w:r w:rsidRPr="00CC4A9D">
              <w:rPr>
                <w:rFonts w:ascii="Arial Narrow" w:hAnsi="Arial Narrow"/>
                <w:b/>
                <w:smallCaps/>
                <w:lang w:val="it-IT"/>
              </w:rPr>
              <w:t>)</w:t>
            </w:r>
          </w:p>
        </w:tc>
      </w:tr>
      <w:tr w:rsidR="00A07032" w:rsidRPr="00F44FD2" w:rsidTr="002C68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Ordine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 w:rsidRPr="00CC4A9D">
              <w:rPr>
                <w:rFonts w:ascii="Arial Narrow" w:hAnsi="Arial Narrow"/>
                <w:b/>
                <w:smallCaps/>
                <w:lang w:val="it-IT"/>
              </w:rPr>
              <w:t>Albo Regionale dei Geologi delle Calabria N°166</w:t>
            </w:r>
          </w:p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 w:rsidRPr="00CC4A9D">
              <w:rPr>
                <w:rFonts w:ascii="Arial Narrow" w:hAnsi="Arial Narrow"/>
                <w:b/>
                <w:smallCaps/>
                <w:lang w:val="it-IT"/>
              </w:rPr>
              <w:t>Albo professionale nazionale con anzianità del 29/07/86 (N°5847)</w:t>
            </w:r>
          </w:p>
        </w:tc>
      </w:tr>
      <w:tr w:rsidR="00A07032" w:rsidRPr="00F44FD2" w:rsidTr="002C68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Partita IVA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 w:rsidRPr="00CC4A9D">
              <w:rPr>
                <w:rFonts w:ascii="Arial Narrow" w:hAnsi="Arial Narrow"/>
                <w:b/>
                <w:smallCaps/>
                <w:lang w:val="it-IT"/>
              </w:rPr>
              <w:t>03734460789</w:t>
            </w:r>
          </w:p>
        </w:tc>
      </w:tr>
      <w:tr w:rsidR="00A07032" w:rsidRPr="00F44FD2" w:rsidTr="002C68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Cassa di Previdenza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 w:rsidRPr="00CC4A9D">
              <w:rPr>
                <w:rFonts w:ascii="Arial Narrow" w:hAnsi="Arial Narrow"/>
                <w:b/>
                <w:smallCaps/>
                <w:lang w:val="it-IT"/>
              </w:rPr>
              <w:t xml:space="preserve">EPAP   </w:t>
            </w:r>
          </w:p>
        </w:tc>
      </w:tr>
      <w:tr w:rsidR="00A07032" w:rsidRPr="00F44FD2" w:rsidTr="002C68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F44FD2">
              <w:rPr>
                <w:rFonts w:ascii="Arial Narrow" w:hAnsi="Arial Narrow"/>
                <w:b w:val="0"/>
                <w:lang w:val="it-IT"/>
              </w:rPr>
              <w:t>Matricola EPAP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F44FD2" w:rsidRDefault="00A07032" w:rsidP="009700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7032" w:rsidRPr="00CC4A9D" w:rsidRDefault="00A07032" w:rsidP="009700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 w:rsidRPr="00CC4A9D">
              <w:rPr>
                <w:rFonts w:ascii="Arial Narrow" w:hAnsi="Arial Narrow"/>
                <w:b/>
                <w:smallCaps/>
                <w:lang w:val="it-IT"/>
              </w:rPr>
              <w:t>001107</w:t>
            </w:r>
            <w:r w:rsidRPr="00CC4A9D"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h</w:t>
            </w:r>
          </w:p>
        </w:tc>
      </w:tr>
    </w:tbl>
    <w:p w:rsidR="00A07032" w:rsidRPr="00CC4A9D" w:rsidRDefault="00A07032" w:rsidP="00A07032">
      <w:pPr>
        <w:ind w:right="98"/>
        <w:rPr>
          <w:b/>
          <w:sz w:val="28"/>
          <w:szCs w:val="22"/>
        </w:rPr>
      </w:pPr>
    </w:p>
    <w:p w:rsidR="0001098C" w:rsidRDefault="0001098C" w:rsidP="00A07032">
      <w:pPr>
        <w:ind w:left="3544" w:right="98"/>
        <w:rPr>
          <w:b/>
          <w:sz w:val="28"/>
          <w:szCs w:val="22"/>
        </w:rPr>
        <w:sectPr w:rsidR="0001098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07032" w:rsidRPr="002C6819" w:rsidRDefault="00A07032" w:rsidP="0001098C">
      <w:pPr>
        <w:ind w:right="98"/>
        <w:rPr>
          <w:b/>
          <w:i/>
          <w:lang w:val="it-IT"/>
        </w:rPr>
      </w:pPr>
      <w:proofErr w:type="spellStart"/>
      <w:r w:rsidRPr="00F8343C">
        <w:rPr>
          <w:b/>
          <w:sz w:val="28"/>
          <w:szCs w:val="22"/>
        </w:rPr>
        <w:lastRenderedPageBreak/>
        <w:t>Esperto</w:t>
      </w:r>
      <w:proofErr w:type="spellEnd"/>
      <w:r w:rsidRPr="00F8343C">
        <w:rPr>
          <w:b/>
          <w:sz w:val="28"/>
          <w:szCs w:val="22"/>
        </w:rPr>
        <w:t xml:space="preserve"> in : </w:t>
      </w:r>
      <w:r w:rsidRPr="0001098C">
        <w:rPr>
          <w:b/>
          <w:i/>
          <w:smallCaps/>
          <w:lang w:val="it-IT"/>
        </w:rPr>
        <w:t>R</w:t>
      </w:r>
      <w:r w:rsidR="002C6819">
        <w:rPr>
          <w:b/>
          <w:i/>
          <w:lang w:val="it-IT"/>
        </w:rPr>
        <w:t xml:space="preserve">elazioni geologiche, </w:t>
      </w:r>
      <w:r w:rsidRPr="0001098C">
        <w:rPr>
          <w:b/>
          <w:i/>
          <w:lang w:val="it-IT"/>
        </w:rPr>
        <w:t>geomorfologiche, idrogeologiche, geotecniche, minerarie, consulenze, direzione lavori e direzione di cantieri relative a</w:t>
      </w:r>
    </w:p>
    <w:p w:rsidR="0001098C" w:rsidRDefault="0001098C" w:rsidP="00A07032">
      <w:pPr>
        <w:pStyle w:val="Paragrafoelenco"/>
        <w:numPr>
          <w:ilvl w:val="0"/>
          <w:numId w:val="2"/>
        </w:numPr>
        <w:ind w:left="3119" w:right="98"/>
        <w:rPr>
          <w:b/>
          <w:sz w:val="22"/>
          <w:szCs w:val="22"/>
        </w:rPr>
        <w:sectPr w:rsidR="0001098C" w:rsidSect="002C6819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lastRenderedPageBreak/>
        <w:t>Opere</w:t>
      </w:r>
      <w:proofErr w:type="spellEnd"/>
      <w:r w:rsidRPr="0001098C">
        <w:rPr>
          <w:b/>
          <w:sz w:val="22"/>
          <w:szCs w:val="22"/>
        </w:rPr>
        <w:t xml:space="preserve"> di </w:t>
      </w:r>
      <w:proofErr w:type="spellStart"/>
      <w:r w:rsidRPr="0001098C">
        <w:rPr>
          <w:b/>
          <w:sz w:val="22"/>
          <w:szCs w:val="22"/>
        </w:rPr>
        <w:t>consolidamento</w:t>
      </w:r>
      <w:proofErr w:type="spellEnd"/>
      <w:r w:rsidRPr="0001098C">
        <w:rPr>
          <w:b/>
          <w:sz w:val="22"/>
          <w:szCs w:val="22"/>
        </w:rPr>
        <w:t xml:space="preserve"> dei </w:t>
      </w:r>
      <w:proofErr w:type="spellStart"/>
      <w:r w:rsidRPr="0001098C">
        <w:rPr>
          <w:b/>
          <w:sz w:val="22"/>
          <w:szCs w:val="22"/>
        </w:rPr>
        <w:t>versanti</w:t>
      </w:r>
      <w:proofErr w:type="spellEnd"/>
      <w:r w:rsidRPr="0001098C">
        <w:rPr>
          <w:b/>
          <w:sz w:val="22"/>
          <w:szCs w:val="22"/>
        </w:rPr>
        <w:t xml:space="preserve"> in </w:t>
      </w:r>
      <w:proofErr w:type="spellStart"/>
      <w:r w:rsidRPr="0001098C">
        <w:rPr>
          <w:b/>
          <w:sz w:val="22"/>
          <w:szCs w:val="22"/>
        </w:rPr>
        <w:t>frana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Opere</w:t>
      </w:r>
      <w:proofErr w:type="spellEnd"/>
      <w:r w:rsidRPr="0001098C">
        <w:rPr>
          <w:b/>
          <w:sz w:val="22"/>
          <w:szCs w:val="22"/>
        </w:rPr>
        <w:t xml:space="preserve"> di </w:t>
      </w:r>
      <w:proofErr w:type="spellStart"/>
      <w:r w:rsidRPr="0001098C">
        <w:rPr>
          <w:b/>
          <w:sz w:val="22"/>
          <w:szCs w:val="22"/>
        </w:rPr>
        <w:t>consolidamento</w:t>
      </w:r>
      <w:proofErr w:type="spellEnd"/>
      <w:r w:rsidRPr="0001098C">
        <w:rPr>
          <w:b/>
          <w:sz w:val="22"/>
          <w:szCs w:val="22"/>
        </w:rPr>
        <w:t xml:space="preserve"> di </w:t>
      </w:r>
      <w:proofErr w:type="spellStart"/>
      <w:r w:rsidRPr="0001098C">
        <w:rPr>
          <w:b/>
          <w:sz w:val="22"/>
          <w:szCs w:val="22"/>
        </w:rPr>
        <w:t>fabbricati</w:t>
      </w:r>
      <w:proofErr w:type="spellEnd"/>
      <w:r w:rsidRPr="0001098C">
        <w:rPr>
          <w:b/>
          <w:sz w:val="22"/>
          <w:szCs w:val="22"/>
        </w:rPr>
        <w:t xml:space="preserve"> in </w:t>
      </w:r>
      <w:proofErr w:type="spellStart"/>
      <w:r w:rsidRPr="0001098C">
        <w:rPr>
          <w:b/>
          <w:sz w:val="22"/>
          <w:szCs w:val="22"/>
        </w:rPr>
        <w:t>dissesto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Morfologia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="00205EDD" w:rsidRPr="0001098C">
        <w:rPr>
          <w:b/>
          <w:sz w:val="22"/>
          <w:szCs w:val="22"/>
        </w:rPr>
        <w:t>fondali</w:t>
      </w:r>
      <w:proofErr w:type="spellEnd"/>
      <w:r w:rsidR="00205EDD" w:rsidRPr="0001098C">
        <w:rPr>
          <w:b/>
          <w:sz w:val="22"/>
          <w:szCs w:val="22"/>
        </w:rPr>
        <w:t xml:space="preserve"> </w:t>
      </w:r>
      <w:proofErr w:type="spellStart"/>
      <w:proofErr w:type="gramStart"/>
      <w:r w:rsidRPr="0001098C">
        <w:rPr>
          <w:b/>
          <w:sz w:val="22"/>
          <w:szCs w:val="22"/>
        </w:rPr>
        <w:t>marin</w:t>
      </w:r>
      <w:r w:rsidR="00205EDD" w:rsidRPr="0001098C">
        <w:rPr>
          <w:b/>
          <w:sz w:val="22"/>
          <w:szCs w:val="22"/>
        </w:rPr>
        <w:t>i</w:t>
      </w:r>
      <w:proofErr w:type="spellEnd"/>
      <w:r w:rsidRPr="0001098C">
        <w:rPr>
          <w:b/>
          <w:sz w:val="22"/>
          <w:szCs w:val="22"/>
        </w:rPr>
        <w:t xml:space="preserve">  e</w:t>
      </w:r>
      <w:proofErr w:type="gram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lacustr</w:t>
      </w:r>
      <w:r w:rsidR="00205EDD" w:rsidRPr="0001098C">
        <w:rPr>
          <w:b/>
          <w:sz w:val="22"/>
          <w:szCs w:val="22"/>
        </w:rPr>
        <w:t>i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Erosione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costiera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Oere</w:t>
      </w:r>
      <w:proofErr w:type="spellEnd"/>
      <w:r w:rsidRPr="0001098C">
        <w:rPr>
          <w:b/>
          <w:sz w:val="22"/>
          <w:szCs w:val="22"/>
        </w:rPr>
        <w:t xml:space="preserve"> di </w:t>
      </w:r>
      <w:proofErr w:type="spellStart"/>
      <w:r w:rsidRPr="0001098C">
        <w:rPr>
          <w:b/>
          <w:sz w:val="22"/>
          <w:szCs w:val="22"/>
        </w:rPr>
        <w:t>difesa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gramStart"/>
      <w:r w:rsidRPr="0001098C">
        <w:rPr>
          <w:b/>
          <w:sz w:val="22"/>
          <w:szCs w:val="22"/>
        </w:rPr>
        <w:t>a</w:t>
      </w:r>
      <w:proofErr w:type="gramEnd"/>
      <w:r w:rsidRPr="0001098C">
        <w:rPr>
          <w:b/>
          <w:sz w:val="22"/>
          <w:szCs w:val="22"/>
        </w:rPr>
        <w:t xml:space="preserve"> mare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Opere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idrauliche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Pianificazioni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urbanistiche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Nuove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costruzioni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rurali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industriali</w:t>
      </w:r>
      <w:proofErr w:type="spellEnd"/>
      <w:r w:rsidRPr="0001098C">
        <w:rPr>
          <w:b/>
          <w:sz w:val="22"/>
          <w:szCs w:val="22"/>
        </w:rPr>
        <w:t xml:space="preserve"> e </w:t>
      </w:r>
      <w:proofErr w:type="spellStart"/>
      <w:r w:rsidRPr="0001098C">
        <w:rPr>
          <w:b/>
          <w:sz w:val="22"/>
          <w:szCs w:val="22"/>
        </w:rPr>
        <w:t>civili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OiaeaeiYiio2"/>
        <w:widowControl/>
        <w:numPr>
          <w:ilvl w:val="0"/>
          <w:numId w:val="2"/>
        </w:numPr>
        <w:spacing w:before="20" w:after="20"/>
        <w:ind w:left="0"/>
        <w:jc w:val="left"/>
        <w:rPr>
          <w:b/>
          <w:i w:val="0"/>
          <w:sz w:val="22"/>
          <w:lang w:val="it-IT"/>
        </w:rPr>
      </w:pPr>
      <w:r w:rsidRPr="0001098C">
        <w:rPr>
          <w:b/>
          <w:i w:val="0"/>
          <w:sz w:val="22"/>
          <w:lang w:val="it-IT"/>
        </w:rPr>
        <w:lastRenderedPageBreak/>
        <w:t>Viabilità (strade, ponti, cavalcavia, svincoli su viadotti e ampliamento autostrade);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Consolidamento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fabbricati</w:t>
      </w:r>
      <w:proofErr w:type="spellEnd"/>
      <w:r w:rsidRPr="0001098C">
        <w:rPr>
          <w:b/>
          <w:sz w:val="22"/>
          <w:szCs w:val="22"/>
        </w:rPr>
        <w:t xml:space="preserve"> in </w:t>
      </w:r>
      <w:proofErr w:type="spellStart"/>
      <w:r w:rsidRPr="0001098C">
        <w:rPr>
          <w:b/>
          <w:sz w:val="22"/>
          <w:szCs w:val="22"/>
        </w:rPr>
        <w:t>ristrutturazione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Valutazioni</w:t>
      </w:r>
      <w:proofErr w:type="spellEnd"/>
      <w:r w:rsidRPr="0001098C">
        <w:rPr>
          <w:b/>
          <w:sz w:val="22"/>
          <w:szCs w:val="22"/>
        </w:rPr>
        <w:t xml:space="preserve"> d’</w:t>
      </w:r>
      <w:proofErr w:type="spellStart"/>
      <w:r w:rsidRPr="0001098C">
        <w:rPr>
          <w:b/>
          <w:sz w:val="22"/>
          <w:szCs w:val="22"/>
        </w:rPr>
        <w:t>impatto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ambientale</w:t>
      </w:r>
      <w:proofErr w:type="spellEnd"/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r w:rsidRPr="0001098C">
        <w:rPr>
          <w:b/>
          <w:sz w:val="22"/>
          <w:szCs w:val="22"/>
        </w:rPr>
        <w:t xml:space="preserve">Cave e </w:t>
      </w:r>
      <w:proofErr w:type="spellStart"/>
      <w:r w:rsidRPr="0001098C">
        <w:rPr>
          <w:b/>
          <w:sz w:val="22"/>
          <w:szCs w:val="22"/>
        </w:rPr>
        <w:t>miniere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Discariche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Impianti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eolici</w:t>
      </w:r>
      <w:proofErr w:type="spellEnd"/>
      <w:r w:rsidRPr="0001098C">
        <w:rPr>
          <w:b/>
          <w:sz w:val="22"/>
          <w:szCs w:val="22"/>
        </w:rPr>
        <w:t xml:space="preserve"> e </w:t>
      </w:r>
      <w:proofErr w:type="spellStart"/>
      <w:r w:rsidRPr="0001098C">
        <w:rPr>
          <w:b/>
          <w:sz w:val="22"/>
          <w:szCs w:val="22"/>
        </w:rPr>
        <w:t>fotovoltaici</w:t>
      </w:r>
      <w:proofErr w:type="spellEnd"/>
      <w:r w:rsidR="00205EDD"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Riqualificazione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aree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gramStart"/>
      <w:r w:rsidRPr="0001098C">
        <w:rPr>
          <w:b/>
          <w:sz w:val="22"/>
          <w:szCs w:val="22"/>
        </w:rPr>
        <w:t>a</w:t>
      </w:r>
      <w:proofErr w:type="gram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rischio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idrogeologico</w:t>
      </w:r>
      <w:proofErr w:type="spellEnd"/>
      <w:r w:rsidR="00205EDD" w:rsidRPr="0001098C">
        <w:rPr>
          <w:b/>
          <w:sz w:val="22"/>
          <w:szCs w:val="22"/>
        </w:rPr>
        <w:t> ;</w:t>
      </w:r>
    </w:p>
    <w:p w:rsidR="00A07032" w:rsidRPr="0001098C" w:rsidRDefault="00205EDD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Progettazione</w:t>
      </w:r>
      <w:proofErr w:type="spellEnd"/>
      <w:r w:rsidRPr="0001098C">
        <w:rPr>
          <w:b/>
          <w:sz w:val="22"/>
          <w:szCs w:val="22"/>
        </w:rPr>
        <w:t xml:space="preserve"> e D.L </w:t>
      </w:r>
      <w:proofErr w:type="spellStart"/>
      <w:r w:rsidRPr="0001098C">
        <w:rPr>
          <w:b/>
          <w:sz w:val="22"/>
          <w:szCs w:val="22"/>
        </w:rPr>
        <w:t>opere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gramStart"/>
      <w:r w:rsidRPr="0001098C">
        <w:rPr>
          <w:b/>
          <w:sz w:val="22"/>
          <w:szCs w:val="22"/>
        </w:rPr>
        <w:t>a</w:t>
      </w:r>
      <w:proofErr w:type="gram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difesa</w:t>
      </w:r>
      <w:proofErr w:type="spellEnd"/>
      <w:r w:rsidR="00A07032" w:rsidRPr="0001098C">
        <w:rPr>
          <w:b/>
          <w:sz w:val="22"/>
          <w:szCs w:val="22"/>
        </w:rPr>
        <w:t xml:space="preserve"> delle </w:t>
      </w:r>
      <w:proofErr w:type="spellStart"/>
      <w:r w:rsidR="00A07032" w:rsidRPr="0001098C">
        <w:rPr>
          <w:b/>
          <w:sz w:val="22"/>
          <w:szCs w:val="22"/>
        </w:rPr>
        <w:t>coste</w:t>
      </w:r>
      <w:proofErr w:type="spellEnd"/>
      <w:r w:rsidRPr="0001098C">
        <w:rPr>
          <w:b/>
          <w:sz w:val="22"/>
          <w:szCs w:val="22"/>
        </w:rPr>
        <w:t> ;</w:t>
      </w:r>
    </w:p>
    <w:p w:rsidR="00A07032" w:rsidRPr="0001098C" w:rsidRDefault="00A07032" w:rsidP="0001098C">
      <w:pPr>
        <w:pStyle w:val="Paragrafoelenco"/>
        <w:numPr>
          <w:ilvl w:val="0"/>
          <w:numId w:val="2"/>
        </w:numPr>
        <w:ind w:left="0" w:right="98"/>
        <w:rPr>
          <w:b/>
          <w:sz w:val="22"/>
          <w:szCs w:val="22"/>
        </w:rPr>
      </w:pPr>
      <w:proofErr w:type="spellStart"/>
      <w:r w:rsidRPr="0001098C">
        <w:rPr>
          <w:b/>
          <w:sz w:val="22"/>
          <w:szCs w:val="22"/>
        </w:rPr>
        <w:t>Valutazioni</w:t>
      </w:r>
      <w:proofErr w:type="spellEnd"/>
      <w:r w:rsidRPr="0001098C">
        <w:rPr>
          <w:b/>
          <w:sz w:val="22"/>
          <w:szCs w:val="22"/>
        </w:rPr>
        <w:t xml:space="preserve"> d’</w:t>
      </w:r>
      <w:proofErr w:type="spellStart"/>
      <w:r w:rsidRPr="0001098C">
        <w:rPr>
          <w:b/>
          <w:sz w:val="22"/>
          <w:szCs w:val="22"/>
        </w:rPr>
        <w:t>impatto</w:t>
      </w:r>
      <w:proofErr w:type="spellEnd"/>
      <w:r w:rsidRPr="0001098C">
        <w:rPr>
          <w:b/>
          <w:sz w:val="22"/>
          <w:szCs w:val="22"/>
        </w:rPr>
        <w:t xml:space="preserve"> </w:t>
      </w:r>
      <w:proofErr w:type="spellStart"/>
      <w:r w:rsidRPr="0001098C">
        <w:rPr>
          <w:b/>
          <w:sz w:val="22"/>
          <w:szCs w:val="22"/>
        </w:rPr>
        <w:t>ambientale</w:t>
      </w:r>
      <w:proofErr w:type="spellEnd"/>
      <w:r w:rsidR="00205EDD" w:rsidRPr="0001098C">
        <w:rPr>
          <w:b/>
          <w:sz w:val="22"/>
          <w:szCs w:val="22"/>
        </w:rPr>
        <w:t>.</w:t>
      </w:r>
    </w:p>
    <w:p w:rsidR="0001098C" w:rsidRDefault="0001098C" w:rsidP="00A07032">
      <w:pPr>
        <w:pStyle w:val="Paragrafoelenco"/>
        <w:ind w:left="3544" w:right="98"/>
        <w:rPr>
          <w:b/>
          <w:sz w:val="28"/>
          <w:szCs w:val="22"/>
        </w:rPr>
        <w:sectPr w:rsidR="0001098C" w:rsidSect="0001098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A07032" w:rsidRPr="00C46276" w:rsidRDefault="00A07032" w:rsidP="00A07032">
      <w:pPr>
        <w:rPr>
          <w:rFonts w:ascii="Arial Narrow" w:hAnsi="Arial Narrow"/>
        </w:rPr>
      </w:pPr>
    </w:p>
    <w:p w:rsidR="002C6819" w:rsidRDefault="00A07032" w:rsidP="00A07032">
      <w:pPr>
        <w:tabs>
          <w:tab w:val="left" w:pos="360"/>
          <w:tab w:val="left" w:pos="9000"/>
        </w:tabs>
        <w:ind w:left="360" w:right="638" w:hanging="360"/>
        <w:jc w:val="both"/>
        <w:rPr>
          <w:szCs w:val="24"/>
        </w:rPr>
      </w:pPr>
      <w:r w:rsidRPr="00DF2B43">
        <w:rPr>
          <w:szCs w:val="24"/>
        </w:rPr>
        <w:t xml:space="preserve">Il </w:t>
      </w:r>
      <w:proofErr w:type="spellStart"/>
      <w:r w:rsidRPr="00DF2B43">
        <w:rPr>
          <w:szCs w:val="24"/>
        </w:rPr>
        <w:t>sottoscritto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dichiara</w:t>
      </w:r>
      <w:proofErr w:type="spellEnd"/>
      <w:r w:rsidRPr="00DF2B43">
        <w:rPr>
          <w:szCs w:val="24"/>
        </w:rPr>
        <w:t xml:space="preserve">, </w:t>
      </w:r>
      <w:proofErr w:type="spellStart"/>
      <w:r w:rsidRPr="00DF2B43">
        <w:rPr>
          <w:szCs w:val="24"/>
        </w:rPr>
        <w:t>altresì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essere</w:t>
      </w:r>
      <w:proofErr w:type="spellEnd"/>
      <w:r w:rsidRPr="00DF2B43">
        <w:rPr>
          <w:szCs w:val="24"/>
        </w:rPr>
        <w:t xml:space="preserve"> in </w:t>
      </w:r>
      <w:proofErr w:type="spellStart"/>
      <w:r w:rsidRPr="00DF2B43">
        <w:rPr>
          <w:szCs w:val="24"/>
        </w:rPr>
        <w:t>possesso</w:t>
      </w:r>
      <w:proofErr w:type="spellEnd"/>
      <w:r w:rsidRPr="00DF2B43">
        <w:rPr>
          <w:szCs w:val="24"/>
        </w:rPr>
        <w:t xml:space="preserve"> di</w:t>
      </w:r>
      <w:r w:rsidR="002C6819">
        <w:rPr>
          <w:szCs w:val="24"/>
        </w:rPr>
        <w:t> :</w:t>
      </w:r>
    </w:p>
    <w:p w:rsidR="00A07032" w:rsidRPr="002C6819" w:rsidRDefault="00A07032" w:rsidP="00936585">
      <w:pPr>
        <w:pStyle w:val="Paragrafoelenco"/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proofErr w:type="spellStart"/>
      <w:r w:rsidRPr="002C6819">
        <w:rPr>
          <w:szCs w:val="24"/>
        </w:rPr>
        <w:t>uno</w:t>
      </w:r>
      <w:proofErr w:type="spellEnd"/>
      <w:r w:rsidRPr="002C6819">
        <w:rPr>
          <w:szCs w:val="24"/>
        </w:rPr>
        <w:t xml:space="preserve"> studio </w:t>
      </w:r>
      <w:proofErr w:type="spellStart"/>
      <w:r w:rsidRPr="002C6819">
        <w:rPr>
          <w:szCs w:val="24"/>
        </w:rPr>
        <w:t>tecnico</w:t>
      </w:r>
      <w:proofErr w:type="spellEnd"/>
      <w:r w:rsidRPr="002C6819">
        <w:rPr>
          <w:szCs w:val="24"/>
        </w:rPr>
        <w:t xml:space="preserve"> </w:t>
      </w:r>
      <w:proofErr w:type="spellStart"/>
      <w:r w:rsidRPr="002C6819">
        <w:rPr>
          <w:szCs w:val="24"/>
        </w:rPr>
        <w:t>attrezzato</w:t>
      </w:r>
      <w:proofErr w:type="spellEnd"/>
      <w:r w:rsidRPr="002C6819">
        <w:rPr>
          <w:szCs w:val="24"/>
        </w:rPr>
        <w:t xml:space="preserve"> di computer, </w:t>
      </w:r>
      <w:proofErr w:type="spellStart"/>
      <w:r w:rsidRPr="002C6819">
        <w:rPr>
          <w:szCs w:val="24"/>
        </w:rPr>
        <w:t>plotter</w:t>
      </w:r>
      <w:proofErr w:type="spellEnd"/>
      <w:r w:rsidRPr="002C6819">
        <w:rPr>
          <w:szCs w:val="24"/>
        </w:rPr>
        <w:t xml:space="preserve"> e di tutti i </w:t>
      </w:r>
      <w:proofErr w:type="spellStart"/>
      <w:r w:rsidRPr="002C6819">
        <w:rPr>
          <w:szCs w:val="24"/>
        </w:rPr>
        <w:t>softweare</w:t>
      </w:r>
      <w:proofErr w:type="spellEnd"/>
      <w:r w:rsidRPr="002C6819">
        <w:rPr>
          <w:szCs w:val="24"/>
        </w:rPr>
        <w:t xml:space="preserve"> </w:t>
      </w:r>
      <w:proofErr w:type="spellStart"/>
      <w:r w:rsidRPr="002C6819">
        <w:rPr>
          <w:szCs w:val="24"/>
        </w:rPr>
        <w:t>necessari</w:t>
      </w:r>
      <w:proofErr w:type="spellEnd"/>
      <w:r w:rsidRPr="002C6819">
        <w:rPr>
          <w:szCs w:val="24"/>
        </w:rPr>
        <w:t xml:space="preserve"> per </w:t>
      </w:r>
      <w:proofErr w:type="spellStart"/>
      <w:r w:rsidRPr="002C6819">
        <w:rPr>
          <w:szCs w:val="24"/>
        </w:rPr>
        <w:t>lo</w:t>
      </w:r>
      <w:proofErr w:type="spellEnd"/>
      <w:r w:rsidRPr="002C6819">
        <w:rPr>
          <w:szCs w:val="24"/>
        </w:rPr>
        <w:t xml:space="preserve"> </w:t>
      </w:r>
      <w:proofErr w:type="spellStart"/>
      <w:r w:rsidRPr="002C6819">
        <w:rPr>
          <w:szCs w:val="24"/>
        </w:rPr>
        <w:t>svolgimento</w:t>
      </w:r>
      <w:proofErr w:type="spellEnd"/>
      <w:r w:rsidRPr="002C6819">
        <w:rPr>
          <w:szCs w:val="24"/>
        </w:rPr>
        <w:t xml:space="preserve"> e la </w:t>
      </w:r>
      <w:proofErr w:type="spellStart"/>
      <w:r w:rsidRPr="002C6819">
        <w:rPr>
          <w:szCs w:val="24"/>
        </w:rPr>
        <w:t>compilazione</w:t>
      </w:r>
      <w:proofErr w:type="spellEnd"/>
      <w:r w:rsidRPr="002C6819">
        <w:rPr>
          <w:szCs w:val="24"/>
        </w:rPr>
        <w:t xml:space="preserve"> dei </w:t>
      </w:r>
      <w:proofErr w:type="spellStart"/>
      <w:r w:rsidRPr="002C6819">
        <w:rPr>
          <w:szCs w:val="24"/>
        </w:rPr>
        <w:t>lavori</w:t>
      </w:r>
      <w:proofErr w:type="spellEnd"/>
      <w:r w:rsidRPr="002C6819">
        <w:rPr>
          <w:szCs w:val="24"/>
        </w:rPr>
        <w:t xml:space="preserve"> di </w:t>
      </w:r>
      <w:proofErr w:type="spellStart"/>
      <w:r w:rsidRPr="002C6819">
        <w:rPr>
          <w:szCs w:val="24"/>
        </w:rPr>
        <w:t>geologia</w:t>
      </w:r>
      <w:proofErr w:type="spellEnd"/>
      <w:r w:rsidRPr="002C6819">
        <w:rPr>
          <w:szCs w:val="24"/>
        </w:rPr>
        <w:t xml:space="preserve"> </w:t>
      </w:r>
      <w:proofErr w:type="spellStart"/>
      <w:r w:rsidRPr="002C6819">
        <w:rPr>
          <w:szCs w:val="24"/>
        </w:rPr>
        <w:t>tecnica</w:t>
      </w:r>
      <w:proofErr w:type="spellEnd"/>
      <w:r w:rsidRPr="002C6819">
        <w:rPr>
          <w:szCs w:val="24"/>
        </w:rPr>
        <w:t>.</w:t>
      </w:r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necessarie</w:t>
      </w:r>
      <w:proofErr w:type="spellEnd"/>
      <w:r w:rsidRPr="00DF2B43">
        <w:rPr>
          <w:szCs w:val="24"/>
        </w:rPr>
        <w:t xml:space="preserve"> per la </w:t>
      </w:r>
      <w:proofErr w:type="spellStart"/>
      <w:r w:rsidRPr="00DF2B43">
        <w:rPr>
          <w:szCs w:val="24"/>
        </w:rPr>
        <w:t>realizzazione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indagini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sismiche</w:t>
      </w:r>
      <w:proofErr w:type="spellEnd"/>
      <w:r w:rsidRPr="00DF2B43">
        <w:rPr>
          <w:szCs w:val="24"/>
        </w:rPr>
        <w:t xml:space="preserve"> a </w:t>
      </w:r>
      <w:proofErr w:type="spellStart"/>
      <w:r w:rsidRPr="00DF2B43">
        <w:rPr>
          <w:szCs w:val="24"/>
        </w:rPr>
        <w:t>rifrazione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superficiali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ed</w:t>
      </w:r>
      <w:proofErr w:type="spellEnd"/>
      <w:r w:rsidRPr="00DF2B43">
        <w:rPr>
          <w:szCs w:val="24"/>
        </w:rPr>
        <w:t xml:space="preserve"> in </w:t>
      </w:r>
      <w:proofErr w:type="spellStart"/>
      <w:proofErr w:type="gramStart"/>
      <w:r w:rsidRPr="00DF2B43">
        <w:rPr>
          <w:szCs w:val="24"/>
        </w:rPr>
        <w:t>foro</w:t>
      </w:r>
      <w:proofErr w:type="spellEnd"/>
      <w:r w:rsidRPr="00DF2B43">
        <w:rPr>
          <w:szCs w:val="24"/>
        </w:rPr>
        <w:t>;</w:t>
      </w:r>
      <w:proofErr w:type="gramEnd"/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necessarie</w:t>
      </w:r>
      <w:proofErr w:type="spellEnd"/>
      <w:r w:rsidRPr="00DF2B43">
        <w:rPr>
          <w:szCs w:val="24"/>
        </w:rPr>
        <w:t xml:space="preserve"> per la </w:t>
      </w:r>
      <w:proofErr w:type="spellStart"/>
      <w:r w:rsidRPr="00DF2B43">
        <w:rPr>
          <w:szCs w:val="24"/>
        </w:rPr>
        <w:t>realizzazione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indagini</w:t>
      </w:r>
      <w:proofErr w:type="spellEnd"/>
      <w:r w:rsidRPr="00DF2B43">
        <w:rPr>
          <w:szCs w:val="24"/>
        </w:rPr>
        <w:t xml:space="preserve"> </w:t>
      </w:r>
      <w:proofErr w:type="spellStart"/>
      <w:proofErr w:type="gramStart"/>
      <w:r w:rsidRPr="00DF2B43">
        <w:rPr>
          <w:szCs w:val="24"/>
        </w:rPr>
        <w:t>geoelettriche</w:t>
      </w:r>
      <w:proofErr w:type="spellEnd"/>
      <w:r w:rsidRPr="00DF2B43">
        <w:rPr>
          <w:szCs w:val="24"/>
        </w:rPr>
        <w:t>;</w:t>
      </w:r>
      <w:proofErr w:type="gramEnd"/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per </w:t>
      </w:r>
      <w:proofErr w:type="spellStart"/>
      <w:r w:rsidRPr="00DF2B43">
        <w:rPr>
          <w:szCs w:val="24"/>
        </w:rPr>
        <w:t>eseguire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prove</w:t>
      </w:r>
      <w:proofErr w:type="spellEnd"/>
      <w:r w:rsidRPr="00DF2B43">
        <w:rPr>
          <w:szCs w:val="24"/>
        </w:rPr>
        <w:t xml:space="preserve"> penetrometriche </w:t>
      </w:r>
      <w:proofErr w:type="spellStart"/>
      <w:r w:rsidRPr="00DF2B43">
        <w:rPr>
          <w:szCs w:val="24"/>
        </w:rPr>
        <w:t>dinamiche</w:t>
      </w:r>
      <w:proofErr w:type="spellEnd"/>
      <w:r w:rsidRPr="00DF2B43">
        <w:rPr>
          <w:szCs w:val="24"/>
        </w:rPr>
        <w:t xml:space="preserve"> e </w:t>
      </w:r>
      <w:proofErr w:type="spellStart"/>
      <w:proofErr w:type="gramStart"/>
      <w:r w:rsidRPr="00DF2B43">
        <w:rPr>
          <w:szCs w:val="24"/>
        </w:rPr>
        <w:t>statiche</w:t>
      </w:r>
      <w:proofErr w:type="spellEnd"/>
      <w:r w:rsidRPr="00DF2B43">
        <w:rPr>
          <w:szCs w:val="24"/>
        </w:rPr>
        <w:t>;</w:t>
      </w:r>
      <w:proofErr w:type="gramEnd"/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: </w:t>
      </w:r>
      <w:proofErr w:type="spellStart"/>
      <w:r w:rsidRPr="00DF2B43">
        <w:rPr>
          <w:szCs w:val="24"/>
        </w:rPr>
        <w:t>fessurimetri</w:t>
      </w:r>
      <w:proofErr w:type="spellEnd"/>
      <w:r w:rsidRPr="00DF2B43">
        <w:rPr>
          <w:szCs w:val="24"/>
        </w:rPr>
        <w:t xml:space="preserve"> e </w:t>
      </w:r>
      <w:proofErr w:type="spellStart"/>
      <w:r w:rsidRPr="00DF2B43">
        <w:rPr>
          <w:szCs w:val="24"/>
        </w:rPr>
        <w:t>centraline</w:t>
      </w:r>
      <w:proofErr w:type="spellEnd"/>
      <w:r w:rsidRPr="00DF2B43">
        <w:rPr>
          <w:szCs w:val="24"/>
        </w:rPr>
        <w:t xml:space="preserve"> per il </w:t>
      </w:r>
      <w:proofErr w:type="spellStart"/>
      <w:r w:rsidRPr="00DF2B43">
        <w:rPr>
          <w:szCs w:val="24"/>
        </w:rPr>
        <w:t>monitoraggio</w:t>
      </w:r>
      <w:proofErr w:type="spellEnd"/>
      <w:r w:rsidRPr="00DF2B43">
        <w:rPr>
          <w:szCs w:val="24"/>
        </w:rPr>
        <w:t xml:space="preserve"> dei quadri </w:t>
      </w:r>
      <w:proofErr w:type="spellStart"/>
      <w:r w:rsidRPr="00DF2B43">
        <w:rPr>
          <w:szCs w:val="24"/>
        </w:rPr>
        <w:t>fessurativo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fabbricati</w:t>
      </w:r>
      <w:proofErr w:type="spellEnd"/>
      <w:r w:rsidRPr="00DF2B43">
        <w:rPr>
          <w:szCs w:val="24"/>
        </w:rPr>
        <w:t xml:space="preserve"> in </w:t>
      </w:r>
      <w:proofErr w:type="spellStart"/>
      <w:proofErr w:type="gramStart"/>
      <w:r w:rsidRPr="00DF2B43">
        <w:rPr>
          <w:szCs w:val="24"/>
        </w:rPr>
        <w:t>dissesto</w:t>
      </w:r>
      <w:proofErr w:type="spellEnd"/>
      <w:r w:rsidRPr="00DF2B43">
        <w:rPr>
          <w:szCs w:val="24"/>
        </w:rPr>
        <w:t>:</w:t>
      </w:r>
      <w:proofErr w:type="gramEnd"/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r w:rsidRPr="00DF2B43">
        <w:rPr>
          <w:szCs w:val="24"/>
        </w:rPr>
        <w:t xml:space="preserve">: </w:t>
      </w:r>
      <w:proofErr w:type="spellStart"/>
      <w:r w:rsidRPr="00DF2B43">
        <w:rPr>
          <w:szCs w:val="24"/>
        </w:rPr>
        <w:t>anemometro</w:t>
      </w:r>
      <w:proofErr w:type="spellEnd"/>
      <w:r w:rsidRPr="00DF2B43">
        <w:rPr>
          <w:szCs w:val="24"/>
        </w:rPr>
        <w:t xml:space="preserve"> e </w:t>
      </w:r>
      <w:proofErr w:type="spellStart"/>
      <w:r w:rsidRPr="00DF2B43">
        <w:rPr>
          <w:szCs w:val="24"/>
        </w:rPr>
        <w:t>centralina</w:t>
      </w:r>
      <w:proofErr w:type="spellEnd"/>
      <w:r w:rsidRPr="00DF2B43">
        <w:rPr>
          <w:szCs w:val="24"/>
        </w:rPr>
        <w:t xml:space="preserve"> per il </w:t>
      </w:r>
      <w:proofErr w:type="spellStart"/>
      <w:r w:rsidRPr="00DF2B43">
        <w:rPr>
          <w:szCs w:val="24"/>
        </w:rPr>
        <w:t>monitoraggio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dell’intensità</w:t>
      </w:r>
      <w:proofErr w:type="spellEnd"/>
      <w:r w:rsidRPr="00DF2B43">
        <w:rPr>
          <w:szCs w:val="24"/>
        </w:rPr>
        <w:t xml:space="preserve"> e </w:t>
      </w:r>
      <w:proofErr w:type="spellStart"/>
      <w:r w:rsidRPr="00DF2B43">
        <w:rPr>
          <w:szCs w:val="24"/>
        </w:rPr>
        <w:t>della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direzione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del</w:t>
      </w:r>
      <w:proofErr w:type="spellEnd"/>
      <w:r w:rsidRPr="00DF2B43">
        <w:rPr>
          <w:szCs w:val="24"/>
        </w:rPr>
        <w:t xml:space="preserve"> </w:t>
      </w:r>
      <w:proofErr w:type="spellStart"/>
      <w:proofErr w:type="gramStart"/>
      <w:r w:rsidRPr="00DF2B43">
        <w:rPr>
          <w:szCs w:val="24"/>
        </w:rPr>
        <w:t>vento</w:t>
      </w:r>
      <w:proofErr w:type="spellEnd"/>
      <w:r w:rsidRPr="00DF2B43">
        <w:rPr>
          <w:szCs w:val="24"/>
        </w:rPr>
        <w:t>;</w:t>
      </w:r>
      <w:proofErr w:type="gramEnd"/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proofErr w:type="spellStart"/>
      <w:r w:rsidRPr="00DF2B43">
        <w:rPr>
          <w:szCs w:val="24"/>
        </w:rPr>
        <w:lastRenderedPageBreak/>
        <w:t>attrezzature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utili</w:t>
      </w:r>
      <w:proofErr w:type="spellEnd"/>
      <w:r w:rsidRPr="00DF2B43">
        <w:rPr>
          <w:szCs w:val="24"/>
        </w:rPr>
        <w:t xml:space="preserve"> per il </w:t>
      </w:r>
      <w:proofErr w:type="spellStart"/>
      <w:r w:rsidRPr="00DF2B43">
        <w:rPr>
          <w:szCs w:val="24"/>
        </w:rPr>
        <w:t>monitoraggio</w:t>
      </w:r>
      <w:proofErr w:type="spellEnd"/>
      <w:r w:rsidRPr="00DF2B43">
        <w:rPr>
          <w:szCs w:val="24"/>
        </w:rPr>
        <w:t xml:space="preserve"> in continuo </w:t>
      </w:r>
      <w:proofErr w:type="spellStart"/>
      <w:r w:rsidRPr="00DF2B43">
        <w:rPr>
          <w:szCs w:val="24"/>
        </w:rPr>
        <w:t>del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livello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falda</w:t>
      </w:r>
      <w:proofErr w:type="spellEnd"/>
      <w:r w:rsidRPr="00DF2B43">
        <w:rPr>
          <w:szCs w:val="24"/>
        </w:rPr>
        <w:t xml:space="preserve"> e </w:t>
      </w:r>
      <w:proofErr w:type="spellStart"/>
      <w:r w:rsidRPr="00DF2B43">
        <w:rPr>
          <w:szCs w:val="24"/>
        </w:rPr>
        <w:t>trasmissione</w:t>
      </w:r>
      <w:proofErr w:type="spellEnd"/>
      <w:r w:rsidRPr="00DF2B43">
        <w:rPr>
          <w:szCs w:val="24"/>
        </w:rPr>
        <w:t xml:space="preserve"> dei </w:t>
      </w:r>
      <w:proofErr w:type="spellStart"/>
      <w:r w:rsidRPr="00DF2B43">
        <w:rPr>
          <w:szCs w:val="24"/>
        </w:rPr>
        <w:t>dati</w:t>
      </w:r>
      <w:proofErr w:type="spellEnd"/>
      <w:r w:rsidRPr="00DF2B43">
        <w:rPr>
          <w:szCs w:val="24"/>
        </w:rPr>
        <w:t xml:space="preserve"> in tempo </w:t>
      </w:r>
      <w:proofErr w:type="spellStart"/>
      <w:r w:rsidRPr="00DF2B43">
        <w:rPr>
          <w:szCs w:val="24"/>
        </w:rPr>
        <w:t>reale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tramite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gsm</w:t>
      </w:r>
      <w:proofErr w:type="spellEnd"/>
      <w:r w:rsidRPr="00DF2B43">
        <w:rPr>
          <w:szCs w:val="24"/>
        </w:rPr>
        <w:t> ;</w:t>
      </w:r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utili</w:t>
      </w:r>
      <w:proofErr w:type="spellEnd"/>
      <w:r w:rsidRPr="00DF2B43">
        <w:rPr>
          <w:szCs w:val="24"/>
        </w:rPr>
        <w:t xml:space="preserve"> per il </w:t>
      </w:r>
      <w:proofErr w:type="spellStart"/>
      <w:r w:rsidRPr="00DF2B43">
        <w:rPr>
          <w:szCs w:val="24"/>
        </w:rPr>
        <w:t>monitoraggio</w:t>
      </w:r>
      <w:proofErr w:type="spellEnd"/>
      <w:r w:rsidRPr="00DF2B43">
        <w:rPr>
          <w:szCs w:val="24"/>
        </w:rPr>
        <w:t xml:space="preserve"> in continuo dei </w:t>
      </w:r>
      <w:proofErr w:type="spellStart"/>
      <w:r w:rsidRPr="00DF2B43">
        <w:rPr>
          <w:szCs w:val="24"/>
        </w:rPr>
        <w:t>movimenti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franosi</w:t>
      </w:r>
      <w:proofErr w:type="spellEnd"/>
      <w:r w:rsidRPr="00DF2B43">
        <w:rPr>
          <w:szCs w:val="24"/>
        </w:rPr>
        <w:t xml:space="preserve"> con </w:t>
      </w:r>
      <w:proofErr w:type="spellStart"/>
      <w:r w:rsidRPr="00DF2B43">
        <w:rPr>
          <w:szCs w:val="24"/>
        </w:rPr>
        <w:t>inclinometri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fissi</w:t>
      </w:r>
      <w:proofErr w:type="spellEnd"/>
      <w:r w:rsidRPr="00DF2B43">
        <w:rPr>
          <w:szCs w:val="24"/>
        </w:rPr>
        <w:t xml:space="preserve"> e </w:t>
      </w:r>
      <w:proofErr w:type="spellStart"/>
      <w:r w:rsidRPr="00DF2B43">
        <w:rPr>
          <w:szCs w:val="24"/>
        </w:rPr>
        <w:t>trasmissione</w:t>
      </w:r>
      <w:proofErr w:type="spellEnd"/>
      <w:r w:rsidRPr="00DF2B43">
        <w:rPr>
          <w:szCs w:val="24"/>
        </w:rPr>
        <w:t xml:space="preserve"> dei </w:t>
      </w:r>
      <w:proofErr w:type="spellStart"/>
      <w:r w:rsidRPr="00DF2B43">
        <w:rPr>
          <w:szCs w:val="24"/>
        </w:rPr>
        <w:t>dati</w:t>
      </w:r>
      <w:proofErr w:type="spellEnd"/>
      <w:r w:rsidRPr="00DF2B43">
        <w:rPr>
          <w:szCs w:val="24"/>
        </w:rPr>
        <w:t xml:space="preserve"> in tempo </w:t>
      </w:r>
      <w:proofErr w:type="spellStart"/>
      <w:r w:rsidRPr="00DF2B43">
        <w:rPr>
          <w:szCs w:val="24"/>
        </w:rPr>
        <w:t>reale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tramite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gsm</w:t>
      </w:r>
      <w:proofErr w:type="spellEnd"/>
      <w:r w:rsidRPr="00DF2B43">
        <w:rPr>
          <w:szCs w:val="24"/>
        </w:rPr>
        <w:t> ;</w:t>
      </w:r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r w:rsidRPr="00DF2B43">
        <w:rPr>
          <w:szCs w:val="24"/>
        </w:rPr>
        <w:t xml:space="preserve">di </w:t>
      </w:r>
      <w:proofErr w:type="spellStart"/>
      <w:r w:rsidRPr="00DF2B43">
        <w:rPr>
          <w:szCs w:val="24"/>
        </w:rPr>
        <w:t>poter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disporre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laboratorio</w:t>
      </w:r>
      <w:proofErr w:type="spellEnd"/>
      <w:r w:rsidRPr="00DF2B43">
        <w:rPr>
          <w:szCs w:val="24"/>
        </w:rPr>
        <w:t xml:space="preserve"> per </w:t>
      </w:r>
      <w:proofErr w:type="spellStart"/>
      <w:r w:rsidRPr="00DF2B43">
        <w:rPr>
          <w:szCs w:val="24"/>
        </w:rPr>
        <w:t>eseguire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ogni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tipo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prova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geotecnica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necessaria</w:t>
      </w:r>
      <w:proofErr w:type="spellEnd"/>
      <w:r w:rsidRPr="00DF2B43">
        <w:rPr>
          <w:szCs w:val="24"/>
        </w:rPr>
        <w:t xml:space="preserve"> alla </w:t>
      </w:r>
      <w:proofErr w:type="spellStart"/>
      <w:r w:rsidRPr="00DF2B43">
        <w:rPr>
          <w:szCs w:val="24"/>
        </w:rPr>
        <w:t>caratterizzazione</w:t>
      </w:r>
      <w:proofErr w:type="spellEnd"/>
      <w:r w:rsidRPr="00DF2B43">
        <w:rPr>
          <w:szCs w:val="24"/>
        </w:rPr>
        <w:t xml:space="preserve"> delle </w:t>
      </w:r>
      <w:proofErr w:type="spellStart"/>
      <w:r w:rsidRPr="00DF2B43">
        <w:rPr>
          <w:szCs w:val="24"/>
        </w:rPr>
        <w:t>tipologie</w:t>
      </w:r>
      <w:proofErr w:type="spellEnd"/>
      <w:r w:rsidRPr="00DF2B43">
        <w:rPr>
          <w:szCs w:val="24"/>
        </w:rPr>
        <w:t xml:space="preserve"> </w:t>
      </w:r>
      <w:proofErr w:type="spellStart"/>
      <w:proofErr w:type="gramStart"/>
      <w:r w:rsidRPr="00DF2B43">
        <w:rPr>
          <w:szCs w:val="24"/>
        </w:rPr>
        <w:t>presenti</w:t>
      </w:r>
      <w:proofErr w:type="spellEnd"/>
      <w:r w:rsidRPr="00DF2B43">
        <w:rPr>
          <w:szCs w:val="24"/>
        </w:rPr>
        <w:t>;</w:t>
      </w:r>
      <w:proofErr w:type="gramEnd"/>
      <w:r w:rsidRPr="00DF2B43">
        <w:rPr>
          <w:szCs w:val="24"/>
        </w:rPr>
        <w:t xml:space="preserve"> </w:t>
      </w:r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r w:rsidRPr="00DF2B43">
        <w:rPr>
          <w:szCs w:val="24"/>
        </w:rPr>
        <w:t xml:space="preserve">di </w:t>
      </w:r>
      <w:proofErr w:type="spellStart"/>
      <w:r w:rsidRPr="00DF2B43">
        <w:rPr>
          <w:szCs w:val="24"/>
        </w:rPr>
        <w:t>poter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disporre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meccaniche</w:t>
      </w:r>
      <w:proofErr w:type="spellEnd"/>
      <w:r w:rsidRPr="00DF2B43">
        <w:rPr>
          <w:szCs w:val="24"/>
        </w:rPr>
        <w:t xml:space="preserve"> per la </w:t>
      </w:r>
      <w:proofErr w:type="spellStart"/>
      <w:r w:rsidRPr="00DF2B43">
        <w:rPr>
          <w:szCs w:val="24"/>
        </w:rPr>
        <w:t>realizzazione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sondaggi</w:t>
      </w:r>
      <w:proofErr w:type="spellEnd"/>
      <w:r w:rsidRPr="00DF2B43">
        <w:rPr>
          <w:szCs w:val="24"/>
        </w:rPr>
        <w:t xml:space="preserve"> a </w:t>
      </w:r>
      <w:proofErr w:type="spellStart"/>
      <w:r w:rsidRPr="00DF2B43">
        <w:rPr>
          <w:szCs w:val="24"/>
        </w:rPr>
        <w:t>carotaggio</w:t>
      </w:r>
      <w:proofErr w:type="spellEnd"/>
      <w:r w:rsidRPr="00DF2B43">
        <w:rPr>
          <w:szCs w:val="24"/>
        </w:rPr>
        <w:t xml:space="preserve"> continuo di </w:t>
      </w:r>
      <w:proofErr w:type="spellStart"/>
      <w:r w:rsidRPr="00DF2B43">
        <w:rPr>
          <w:szCs w:val="24"/>
        </w:rPr>
        <w:t>qualsiasi</w:t>
      </w:r>
      <w:proofErr w:type="spellEnd"/>
      <w:r w:rsidRPr="00DF2B43">
        <w:rPr>
          <w:szCs w:val="24"/>
        </w:rPr>
        <w:t xml:space="preserve"> </w:t>
      </w:r>
      <w:proofErr w:type="spellStart"/>
      <w:proofErr w:type="gramStart"/>
      <w:r w:rsidRPr="00DF2B43">
        <w:rPr>
          <w:szCs w:val="24"/>
        </w:rPr>
        <w:t>profondità</w:t>
      </w:r>
      <w:proofErr w:type="spellEnd"/>
      <w:r w:rsidRPr="00DF2B43">
        <w:rPr>
          <w:szCs w:val="24"/>
        </w:rPr>
        <w:t>;</w:t>
      </w:r>
      <w:proofErr w:type="gramEnd"/>
    </w:p>
    <w:p w:rsidR="00A07032" w:rsidRPr="00DF2B43" w:rsidRDefault="00A07032" w:rsidP="00936585">
      <w:pPr>
        <w:numPr>
          <w:ilvl w:val="0"/>
          <w:numId w:val="13"/>
        </w:numPr>
        <w:tabs>
          <w:tab w:val="left" w:pos="360"/>
          <w:tab w:val="left" w:pos="9000"/>
        </w:tabs>
        <w:ind w:right="638"/>
        <w:jc w:val="both"/>
        <w:rPr>
          <w:szCs w:val="24"/>
        </w:rPr>
      </w:pPr>
      <w:r w:rsidRPr="00DF2B43">
        <w:rPr>
          <w:szCs w:val="24"/>
        </w:rPr>
        <w:t xml:space="preserve">di </w:t>
      </w:r>
      <w:proofErr w:type="spellStart"/>
      <w:r w:rsidRPr="00DF2B43">
        <w:rPr>
          <w:szCs w:val="24"/>
        </w:rPr>
        <w:t>essere</w:t>
      </w:r>
      <w:proofErr w:type="spellEnd"/>
      <w:r w:rsidRPr="00DF2B43">
        <w:rPr>
          <w:szCs w:val="24"/>
        </w:rPr>
        <w:t xml:space="preserve"> in </w:t>
      </w:r>
      <w:proofErr w:type="spellStart"/>
      <w:r w:rsidRPr="00DF2B43">
        <w:rPr>
          <w:szCs w:val="24"/>
        </w:rPr>
        <w:t>possesso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imbarcazione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attrezzata</w:t>
      </w:r>
      <w:proofErr w:type="spellEnd"/>
      <w:r w:rsidRPr="00DF2B43">
        <w:rPr>
          <w:szCs w:val="24"/>
        </w:rPr>
        <w:t xml:space="preserve"> di GPS </w:t>
      </w:r>
      <w:proofErr w:type="spellStart"/>
      <w:r w:rsidRPr="00DF2B43">
        <w:rPr>
          <w:szCs w:val="24"/>
        </w:rPr>
        <w:t>ed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ecoscandaglio</w:t>
      </w:r>
      <w:proofErr w:type="spellEnd"/>
      <w:r w:rsidRPr="00DF2B43">
        <w:rPr>
          <w:szCs w:val="24"/>
        </w:rPr>
        <w:t xml:space="preserve"> per il </w:t>
      </w:r>
      <w:proofErr w:type="spellStart"/>
      <w:r w:rsidRPr="00DF2B43">
        <w:rPr>
          <w:szCs w:val="24"/>
        </w:rPr>
        <w:t>rilievo</w:t>
      </w:r>
      <w:proofErr w:type="spellEnd"/>
      <w:r w:rsidRPr="00DF2B43">
        <w:rPr>
          <w:szCs w:val="24"/>
        </w:rPr>
        <w:t xml:space="preserve"> dei </w:t>
      </w:r>
      <w:proofErr w:type="spellStart"/>
      <w:r w:rsidRPr="00DF2B43">
        <w:rPr>
          <w:szCs w:val="24"/>
        </w:rPr>
        <w:t>fondali</w:t>
      </w:r>
      <w:proofErr w:type="spellEnd"/>
      <w:r w:rsidRPr="00DF2B43">
        <w:rPr>
          <w:szCs w:val="24"/>
        </w:rPr>
        <w:t xml:space="preserve"> </w:t>
      </w:r>
      <w:proofErr w:type="spellStart"/>
      <w:proofErr w:type="gramStart"/>
      <w:r w:rsidRPr="00DF2B43">
        <w:rPr>
          <w:szCs w:val="24"/>
        </w:rPr>
        <w:t>marini</w:t>
      </w:r>
      <w:proofErr w:type="spellEnd"/>
      <w:r w:rsidRPr="00DF2B43">
        <w:rPr>
          <w:szCs w:val="24"/>
        </w:rPr>
        <w:t>;</w:t>
      </w:r>
      <w:proofErr w:type="gramEnd"/>
    </w:p>
    <w:p w:rsidR="004A26AF" w:rsidRPr="00DF2B43" w:rsidRDefault="00A07032" w:rsidP="00A07032">
      <w:pPr>
        <w:rPr>
          <w:szCs w:val="24"/>
        </w:rPr>
      </w:pPr>
      <w:proofErr w:type="gramStart"/>
      <w:r w:rsidRPr="00DF2B43">
        <w:rPr>
          <w:szCs w:val="24"/>
        </w:rPr>
        <w:t>di</w:t>
      </w:r>
      <w:proofErr w:type="gram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essere</w:t>
      </w:r>
      <w:proofErr w:type="spellEnd"/>
      <w:r w:rsidRPr="00DF2B43">
        <w:rPr>
          <w:szCs w:val="24"/>
        </w:rPr>
        <w:t xml:space="preserve"> in </w:t>
      </w:r>
      <w:proofErr w:type="spellStart"/>
      <w:r w:rsidRPr="00DF2B43">
        <w:rPr>
          <w:szCs w:val="24"/>
        </w:rPr>
        <w:t>possesso</w:t>
      </w:r>
      <w:proofErr w:type="spellEnd"/>
      <w:r w:rsidRPr="00DF2B43">
        <w:rPr>
          <w:szCs w:val="24"/>
        </w:rPr>
        <w:t xml:space="preserve"> di tutte le </w:t>
      </w:r>
      <w:proofErr w:type="spellStart"/>
      <w:r w:rsidRPr="00DF2B43">
        <w:rPr>
          <w:szCs w:val="24"/>
        </w:rPr>
        <w:t>attrezzature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necessarie</w:t>
      </w:r>
      <w:proofErr w:type="spellEnd"/>
      <w:r w:rsidRPr="00DF2B43">
        <w:rPr>
          <w:szCs w:val="24"/>
        </w:rPr>
        <w:t xml:space="preserve"> per </w:t>
      </w:r>
      <w:proofErr w:type="spellStart"/>
      <w:r w:rsidRPr="00DF2B43">
        <w:rPr>
          <w:szCs w:val="24"/>
        </w:rPr>
        <w:t>effettuare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immersioni</w:t>
      </w:r>
      <w:proofErr w:type="spellEnd"/>
      <w:r w:rsidRPr="00DF2B43">
        <w:rPr>
          <w:szCs w:val="24"/>
        </w:rPr>
        <w:t xml:space="preserve"> profonde per </w:t>
      </w:r>
      <w:proofErr w:type="spellStart"/>
      <w:r w:rsidRPr="00DF2B43">
        <w:rPr>
          <w:szCs w:val="24"/>
        </w:rPr>
        <w:t>effettuare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rilievi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subacquei</w:t>
      </w:r>
      <w:proofErr w:type="spellEnd"/>
      <w:r w:rsidRPr="00DF2B43">
        <w:rPr>
          <w:szCs w:val="24"/>
        </w:rPr>
        <w:t xml:space="preserve">, </w:t>
      </w:r>
      <w:proofErr w:type="spellStart"/>
      <w:r w:rsidRPr="00DF2B43">
        <w:rPr>
          <w:szCs w:val="24"/>
        </w:rPr>
        <w:t>eventuali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prelievi</w:t>
      </w:r>
      <w:proofErr w:type="spellEnd"/>
      <w:r w:rsidRPr="00DF2B43">
        <w:rPr>
          <w:szCs w:val="24"/>
        </w:rPr>
        <w:t xml:space="preserve"> di </w:t>
      </w:r>
      <w:proofErr w:type="spellStart"/>
      <w:r w:rsidRPr="00DF2B43">
        <w:rPr>
          <w:szCs w:val="24"/>
        </w:rPr>
        <w:t>campioni</w:t>
      </w:r>
      <w:proofErr w:type="spellEnd"/>
      <w:r w:rsidRPr="00DF2B43">
        <w:rPr>
          <w:szCs w:val="24"/>
        </w:rPr>
        <w:t xml:space="preserve"> o anche la </w:t>
      </w:r>
      <w:proofErr w:type="spellStart"/>
      <w:r w:rsidRPr="00DF2B43">
        <w:rPr>
          <w:szCs w:val="24"/>
        </w:rPr>
        <w:t>verifica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della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perfetta</w:t>
      </w:r>
      <w:proofErr w:type="spellEnd"/>
      <w:r w:rsidRPr="00DF2B43">
        <w:rPr>
          <w:szCs w:val="24"/>
        </w:rPr>
        <w:t xml:space="preserve"> </w:t>
      </w:r>
      <w:proofErr w:type="spellStart"/>
      <w:r w:rsidRPr="00DF2B43">
        <w:rPr>
          <w:szCs w:val="24"/>
        </w:rPr>
        <w:t>esecuzione</w:t>
      </w:r>
      <w:proofErr w:type="spellEnd"/>
      <w:r w:rsidRPr="00DF2B43">
        <w:rPr>
          <w:szCs w:val="24"/>
        </w:rPr>
        <w:t xml:space="preserve"> dei </w:t>
      </w:r>
      <w:proofErr w:type="spellStart"/>
      <w:r w:rsidRPr="00DF2B43">
        <w:rPr>
          <w:szCs w:val="24"/>
        </w:rPr>
        <w:t>lavori</w:t>
      </w:r>
      <w:proofErr w:type="spellEnd"/>
    </w:p>
    <w:sectPr w:rsidR="004A26AF" w:rsidRPr="00DF2B43" w:rsidSect="0001098C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ITC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A95"/>
    <w:multiLevelType w:val="hybridMultilevel"/>
    <w:tmpl w:val="752A5F36"/>
    <w:lvl w:ilvl="0" w:tplc="5C8E2B5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147784E"/>
    <w:multiLevelType w:val="hybridMultilevel"/>
    <w:tmpl w:val="C42425AA"/>
    <w:lvl w:ilvl="0" w:tplc="5C8E2B5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61836"/>
    <w:multiLevelType w:val="hybridMultilevel"/>
    <w:tmpl w:val="08BC7C62"/>
    <w:lvl w:ilvl="0" w:tplc="5C8E2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1132"/>
    <w:multiLevelType w:val="hybridMultilevel"/>
    <w:tmpl w:val="AF7E1742"/>
    <w:lvl w:ilvl="0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296F3704"/>
    <w:multiLevelType w:val="hybridMultilevel"/>
    <w:tmpl w:val="8E8281A2"/>
    <w:lvl w:ilvl="0" w:tplc="0410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</w:abstractNum>
  <w:abstractNum w:abstractNumId="5">
    <w:nsid w:val="2AC323A5"/>
    <w:multiLevelType w:val="hybridMultilevel"/>
    <w:tmpl w:val="8F52E3E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F943DC"/>
    <w:multiLevelType w:val="hybridMultilevel"/>
    <w:tmpl w:val="3AE4C1B2"/>
    <w:lvl w:ilvl="0" w:tplc="5C8E2B5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CE60893"/>
    <w:multiLevelType w:val="hybridMultilevel"/>
    <w:tmpl w:val="2A7E9F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E52D3"/>
    <w:multiLevelType w:val="hybridMultilevel"/>
    <w:tmpl w:val="52DE9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7345B"/>
    <w:multiLevelType w:val="singleLevel"/>
    <w:tmpl w:val="00C85464"/>
    <w:lvl w:ilvl="0">
      <w:start w:val="1"/>
      <w:numFmt w:val="bullet"/>
      <w:pStyle w:val="bullet2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10">
    <w:nsid w:val="65983509"/>
    <w:multiLevelType w:val="hybridMultilevel"/>
    <w:tmpl w:val="B64620C6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AA87A89"/>
    <w:multiLevelType w:val="hybridMultilevel"/>
    <w:tmpl w:val="44A4BC2A"/>
    <w:lvl w:ilvl="0" w:tplc="5C8E2B5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10E8D0">
      <w:numFmt w:val="bullet"/>
      <w:lvlText w:val=""/>
      <w:lvlJc w:val="left"/>
      <w:pPr>
        <w:tabs>
          <w:tab w:val="num" w:pos="3675"/>
        </w:tabs>
        <w:ind w:left="3675" w:hanging="435"/>
      </w:pPr>
      <w:rPr>
        <w:rFonts w:ascii="Symbol" w:eastAsia="Times New Roman" w:hAnsi="Symbol" w:cs="Times New 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D81369"/>
    <w:multiLevelType w:val="hybridMultilevel"/>
    <w:tmpl w:val="8C80B632"/>
    <w:lvl w:ilvl="0" w:tplc="0410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32"/>
    <w:rsid w:val="0001098C"/>
    <w:rsid w:val="00205EDD"/>
    <w:rsid w:val="002A39BB"/>
    <w:rsid w:val="002C18C4"/>
    <w:rsid w:val="002C6819"/>
    <w:rsid w:val="004A26AF"/>
    <w:rsid w:val="0072502F"/>
    <w:rsid w:val="00936585"/>
    <w:rsid w:val="009A6338"/>
    <w:rsid w:val="00A07032"/>
    <w:rsid w:val="00CF4925"/>
    <w:rsid w:val="00D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0B18D-5F21-451A-8CA3-6E28C4BC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70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uiPriority w:val="99"/>
    <w:rsid w:val="00A070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A0703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A07032"/>
    <w:pPr>
      <w:tabs>
        <w:tab w:val="center" w:pos="4153"/>
        <w:tab w:val="right" w:pos="8306"/>
      </w:tabs>
    </w:pPr>
  </w:style>
  <w:style w:type="paragraph" w:styleId="Paragrafoelenco">
    <w:name w:val="List Paragraph"/>
    <w:basedOn w:val="Normale"/>
    <w:uiPriority w:val="34"/>
    <w:qFormat/>
    <w:rsid w:val="00A07032"/>
    <w:pPr>
      <w:ind w:left="720"/>
      <w:contextualSpacing/>
    </w:pPr>
  </w:style>
  <w:style w:type="paragraph" w:customStyle="1" w:styleId="Texte2">
    <w:name w:val="Texte 2"/>
    <w:basedOn w:val="Normale"/>
    <w:rsid w:val="00A07032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rsid w:val="00A07032"/>
    <w:pPr>
      <w:numPr>
        <w:numId w:val="3"/>
      </w:numPr>
      <w:tabs>
        <w:tab w:val="clear" w:pos="644"/>
        <w:tab w:val="clear" w:pos="720"/>
      </w:tabs>
    </w:pPr>
  </w:style>
  <w:style w:type="paragraph" w:customStyle="1" w:styleId="OiaeaeiYiio2">
    <w:name w:val="O?ia eaeiYiio 2"/>
    <w:basedOn w:val="Aaoeeu"/>
    <w:uiPriority w:val="99"/>
    <w:rsid w:val="00A0703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A6338"/>
    <w:pPr>
      <w:keepNext/>
      <w:jc w:val="right"/>
    </w:pPr>
    <w:rPr>
      <w:i/>
    </w:rPr>
  </w:style>
  <w:style w:type="paragraph" w:styleId="Titolo">
    <w:name w:val="Title"/>
    <w:basedOn w:val="Normale"/>
    <w:link w:val="TitoloCarattere"/>
    <w:qFormat/>
    <w:rsid w:val="009A6338"/>
    <w:pPr>
      <w:spacing w:line="360" w:lineRule="auto"/>
      <w:ind w:left="900" w:right="1178" w:firstLine="360"/>
      <w:jc w:val="center"/>
    </w:pPr>
    <w:rPr>
      <w:rFonts w:ascii="BookmanITC Lt BT" w:hAnsi="BookmanITC Lt BT"/>
      <w:b/>
      <w:bCs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9A6338"/>
    <w:rPr>
      <w:rFonts w:ascii="BookmanITC Lt BT" w:eastAsia="Times New Roman" w:hAnsi="BookmanITC Lt BT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rsid w:val="009A6338"/>
    <w:pPr>
      <w:tabs>
        <w:tab w:val="left" w:pos="9000"/>
      </w:tabs>
      <w:spacing w:line="360" w:lineRule="auto"/>
      <w:ind w:left="900" w:right="458" w:firstLine="360"/>
    </w:pPr>
    <w:rPr>
      <w:rFonts w:ascii="BookmanITC Lt BT" w:hAnsi="BookmanITC Lt BT"/>
      <w:szCs w:val="24"/>
      <w:lang w:val="it-IT"/>
    </w:rPr>
  </w:style>
  <w:style w:type="paragraph" w:styleId="Corpodeltesto2">
    <w:name w:val="Body Text 2"/>
    <w:basedOn w:val="Normale"/>
    <w:link w:val="Corpodeltesto2Carattere"/>
    <w:rsid w:val="009A6338"/>
    <w:pPr>
      <w:tabs>
        <w:tab w:val="left" w:pos="9000"/>
      </w:tabs>
      <w:ind w:right="638"/>
      <w:jc w:val="both"/>
    </w:pPr>
    <w:rPr>
      <w:rFonts w:ascii="BookmanITC Lt BT" w:hAnsi="BookmanITC Lt BT"/>
      <w:i/>
      <w:iCs/>
      <w:sz w:val="20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A6338"/>
    <w:rPr>
      <w:rFonts w:ascii="BookmanITC Lt BT" w:eastAsia="Times New Roman" w:hAnsi="BookmanITC Lt BT" w:cs="Times New Roman"/>
      <w:i/>
      <w:i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rsid w:val="009A633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A6338"/>
    <w:rPr>
      <w:rFonts w:ascii="Times New Roman" w:eastAsia="Times New Roman" w:hAnsi="Times New Roman" w:cs="Times New Roman"/>
      <w:sz w:val="24"/>
      <w:szCs w:val="20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3</cp:revision>
  <dcterms:created xsi:type="dcterms:W3CDTF">2026-03-13T15:02:00Z</dcterms:created>
  <dcterms:modified xsi:type="dcterms:W3CDTF">2026-03-13T15:10:00Z</dcterms:modified>
</cp:coreProperties>
</file>